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94" w:rsidRPr="00E35FE3" w:rsidRDefault="00601694" w:rsidP="00601694">
      <w:pPr>
        <w:shd w:val="clear" w:color="auto" w:fill="FFFFFF"/>
        <w:spacing w:after="0"/>
        <w:jc w:val="center"/>
        <w:outlineLvl w:val="0"/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</w:pPr>
      <w:bookmarkStart w:id="0" w:name="_GoBack"/>
      <w:bookmarkEnd w:id="0"/>
      <w:r w:rsidRPr="00E35FE3"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  <w:t xml:space="preserve">Montana </w:t>
      </w:r>
      <w:r w:rsidRPr="00C24CFF"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  <w:t>Vocational Rehabilitation</w:t>
      </w:r>
      <w:r w:rsidRPr="00E35FE3"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  <w:t xml:space="preserve"> </w:t>
      </w:r>
      <w:r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  <w:t xml:space="preserve">(MVR) </w:t>
      </w:r>
      <w:r w:rsidRPr="00C24CFF"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  <w:t>Services</w:t>
      </w:r>
    </w:p>
    <w:p w:rsidR="00601694" w:rsidRDefault="00601694" w:rsidP="00601694">
      <w:pPr>
        <w:shd w:val="clear" w:color="auto" w:fill="FFFFFF"/>
        <w:spacing w:after="0"/>
        <w:jc w:val="center"/>
        <w:outlineLvl w:val="0"/>
        <w:rPr>
          <w:rFonts w:ascii="Verdana" w:eastAsia="Times New Roman" w:hAnsi="Verdana"/>
          <w:b/>
          <w:bCs/>
          <w:color w:val="006600"/>
          <w:kern w:val="36"/>
          <w:sz w:val="28"/>
          <w:szCs w:val="48"/>
          <w:u w:val="single"/>
        </w:rPr>
      </w:pPr>
      <w:r w:rsidRPr="00E35FE3">
        <w:rPr>
          <w:rFonts w:ascii="Verdana" w:eastAsia="Times New Roman" w:hAnsi="Verdana"/>
          <w:b/>
          <w:bCs/>
          <w:color w:val="006600"/>
          <w:kern w:val="36"/>
          <w:sz w:val="24"/>
          <w:szCs w:val="48"/>
        </w:rPr>
        <w:t>For</w:t>
      </w:r>
      <w:r w:rsidRPr="00E35FE3">
        <w:rPr>
          <w:rFonts w:ascii="Verdana" w:eastAsia="Times New Roman" w:hAnsi="Verdana"/>
          <w:b/>
          <w:bCs/>
          <w:color w:val="006600"/>
          <w:kern w:val="36"/>
          <w:sz w:val="28"/>
          <w:szCs w:val="48"/>
        </w:rPr>
        <w:t xml:space="preserve"> </w:t>
      </w:r>
      <w:r w:rsidRPr="00E35FE3">
        <w:rPr>
          <w:rFonts w:ascii="Verdana" w:eastAsia="Times New Roman" w:hAnsi="Verdana"/>
          <w:b/>
          <w:bCs/>
          <w:color w:val="006600"/>
          <w:kern w:val="36"/>
          <w:sz w:val="28"/>
          <w:szCs w:val="48"/>
          <w:u w:val="single"/>
        </w:rPr>
        <w:t>Youth with Disabilities</w:t>
      </w:r>
    </w:p>
    <w:p w:rsidR="00601694" w:rsidRPr="007577EE" w:rsidRDefault="00601694" w:rsidP="00601694">
      <w:pPr>
        <w:shd w:val="clear" w:color="auto" w:fill="FFFFFF"/>
        <w:spacing w:after="0"/>
        <w:jc w:val="center"/>
        <w:outlineLvl w:val="0"/>
        <w:rPr>
          <w:rFonts w:ascii="Verdana" w:eastAsia="Times New Roman" w:hAnsi="Verdana"/>
          <w:b/>
          <w:bCs/>
          <w:color w:val="7F7F7F" w:themeColor="text1" w:themeTint="80"/>
          <w:kern w:val="36"/>
          <w:szCs w:val="48"/>
        </w:rPr>
      </w:pPr>
    </w:p>
    <w:p w:rsidR="00601694" w:rsidRDefault="00601694" w:rsidP="00601694">
      <w:pPr>
        <w:shd w:val="clear" w:color="auto" w:fill="FFFFFF"/>
        <w:spacing w:before="100" w:beforeAutospacing="1" w:after="100" w:afterAutospacing="1"/>
        <w:contextualSpacing/>
        <w:outlineLvl w:val="1"/>
        <w:rPr>
          <w:rFonts w:ascii="Verdana" w:eastAsia="Times New Roman" w:hAnsi="Verdana"/>
          <w:b/>
          <w:bCs/>
          <w:color w:val="740019"/>
          <w:sz w:val="28"/>
          <w:szCs w:val="36"/>
        </w:rPr>
      </w:pPr>
    </w:p>
    <w:p w:rsidR="00601694" w:rsidRPr="00C24CFF" w:rsidRDefault="00601694" w:rsidP="00601694">
      <w:pPr>
        <w:shd w:val="clear" w:color="auto" w:fill="FFFFFF"/>
        <w:spacing w:before="100" w:beforeAutospacing="1" w:after="100" w:afterAutospacing="1"/>
        <w:contextualSpacing/>
        <w:outlineLvl w:val="1"/>
        <w:rPr>
          <w:rFonts w:ascii="Verdana" w:eastAsia="Times New Roman" w:hAnsi="Verdana"/>
          <w:b/>
          <w:bCs/>
          <w:color w:val="740019"/>
          <w:sz w:val="28"/>
          <w:szCs w:val="36"/>
        </w:rPr>
      </w:pPr>
      <w:r w:rsidRPr="00C24CFF">
        <w:rPr>
          <w:rFonts w:ascii="Verdana" w:eastAsia="Times New Roman" w:hAnsi="Verdana"/>
          <w:b/>
          <w:bCs/>
          <w:color w:val="740019"/>
          <w:sz w:val="28"/>
          <w:szCs w:val="36"/>
        </w:rPr>
        <w:t>W</w:t>
      </w:r>
      <w:r>
        <w:rPr>
          <w:rFonts w:ascii="Verdana" w:eastAsia="Times New Roman" w:hAnsi="Verdana"/>
          <w:b/>
          <w:bCs/>
          <w:color w:val="740019"/>
          <w:sz w:val="28"/>
          <w:szCs w:val="36"/>
        </w:rPr>
        <w:t xml:space="preserve">HO </w:t>
      </w:r>
      <w:r w:rsidRPr="00601694">
        <w:rPr>
          <w:rFonts w:ascii="Verdana" w:eastAsia="Times New Roman" w:hAnsi="Verdana"/>
          <w:bCs/>
          <w:color w:val="740019"/>
          <w:sz w:val="28"/>
          <w:szCs w:val="36"/>
        </w:rPr>
        <w:t>does MVR help?</w:t>
      </w:r>
    </w:p>
    <w:p w:rsidR="007C7D1E" w:rsidRDefault="007C7D1E" w:rsidP="0060169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</w:p>
    <w:p w:rsidR="00601694" w:rsidRPr="00C24CFF" w:rsidRDefault="00601694" w:rsidP="0060169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You are eligible for Vocational Rehabilitation if you meet all three of the following criteria: </w:t>
      </w:r>
    </w:p>
    <w:p w:rsidR="00601694" w:rsidRPr="00C24CFF" w:rsidRDefault="00601694" w:rsidP="00601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You have a physical or mental disability </w:t>
      </w:r>
    </w:p>
    <w:p w:rsidR="00601694" w:rsidRDefault="00601694" w:rsidP="00601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Your disability prevents you from getting or keeping a job </w:t>
      </w:r>
    </w:p>
    <w:p w:rsidR="00EB1651" w:rsidRDefault="00601694" w:rsidP="00601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  <w:r w:rsidRPr="00601694">
        <w:rPr>
          <w:rFonts w:ascii="Verdana" w:eastAsia="Times New Roman" w:hAnsi="Verdana"/>
          <w:color w:val="auto"/>
          <w:sz w:val="19"/>
          <w:szCs w:val="19"/>
        </w:rPr>
        <w:t>You want to work and you need VR services to help you get or keep a job. </w:t>
      </w:r>
    </w:p>
    <w:p w:rsidR="00601694" w:rsidRDefault="00601694" w:rsidP="0060169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</w:p>
    <w:p w:rsidR="00601694" w:rsidRPr="00C24CFF" w:rsidRDefault="00601694" w:rsidP="00601694">
      <w:pPr>
        <w:shd w:val="clear" w:color="auto" w:fill="FFFFFF"/>
        <w:spacing w:before="100" w:beforeAutospacing="1" w:after="100" w:afterAutospacing="1"/>
        <w:contextualSpacing/>
        <w:outlineLvl w:val="1"/>
        <w:rPr>
          <w:rFonts w:ascii="Verdana" w:eastAsia="Times New Roman" w:hAnsi="Verdana"/>
          <w:b/>
          <w:bCs/>
          <w:color w:val="740019"/>
          <w:sz w:val="28"/>
          <w:szCs w:val="36"/>
        </w:rPr>
      </w:pPr>
      <w:r w:rsidRPr="00C24CFF">
        <w:rPr>
          <w:rFonts w:ascii="Verdana" w:eastAsia="Times New Roman" w:hAnsi="Verdana"/>
          <w:b/>
          <w:bCs/>
          <w:color w:val="740019"/>
          <w:sz w:val="28"/>
          <w:szCs w:val="36"/>
        </w:rPr>
        <w:t>W</w:t>
      </w:r>
      <w:r>
        <w:rPr>
          <w:rFonts w:ascii="Verdana" w:eastAsia="Times New Roman" w:hAnsi="Verdana"/>
          <w:b/>
          <w:bCs/>
          <w:color w:val="740019"/>
          <w:sz w:val="28"/>
          <w:szCs w:val="36"/>
        </w:rPr>
        <w:t xml:space="preserve">HAT </w:t>
      </w:r>
      <w:r w:rsidRPr="00601694">
        <w:rPr>
          <w:rFonts w:ascii="Verdana" w:eastAsia="Times New Roman" w:hAnsi="Verdana"/>
          <w:bCs/>
          <w:color w:val="740019"/>
          <w:sz w:val="28"/>
          <w:szCs w:val="36"/>
        </w:rPr>
        <w:t>services does MVR offer?</w:t>
      </w:r>
    </w:p>
    <w:p w:rsidR="007C7D1E" w:rsidRDefault="007C7D1E" w:rsidP="0060169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</w:p>
    <w:p w:rsidR="00601694" w:rsidRPr="00C24CFF" w:rsidRDefault="00601694" w:rsidP="0060169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The types of services provided are based on what you need to get and keep a job. Services </w:t>
      </w:r>
      <w:r w:rsidRPr="00C24CFF">
        <w:rPr>
          <w:rFonts w:ascii="Verdana" w:eastAsia="Times New Roman" w:hAnsi="Verdana"/>
          <w:b/>
          <w:bCs/>
          <w:color w:val="740019"/>
          <w:sz w:val="19"/>
        </w:rPr>
        <w:t>MAY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include some of the following.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  <w:szCs w:val="19"/>
        </w:rPr>
        <w:t>Evaluation Services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</w:t>
      </w:r>
      <w:r w:rsidRPr="00C24CFF">
        <w:rPr>
          <w:rFonts w:ascii="Verdana" w:eastAsia="Times New Roman" w:hAnsi="Verdana"/>
          <w:b/>
          <w:bCs/>
          <w:color w:val="auto"/>
          <w:sz w:val="19"/>
          <w:szCs w:val="19"/>
        </w:rPr>
        <w:t>–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Medical, psychological, and vocational evaluations may be used to determine your rehabilitation needs, limitations, interests and abilities. 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</w:rPr>
        <w:t>Career Counseling and Guidance Services</w:t>
      </w:r>
      <w:r w:rsidRPr="00C24CFF">
        <w:rPr>
          <w:rFonts w:ascii="Verdana" w:eastAsia="Times New Roman" w:hAnsi="Verdana"/>
          <w:b/>
          <w:bCs/>
          <w:color w:val="auto"/>
          <w:sz w:val="19"/>
          <w:szCs w:val="19"/>
        </w:rPr>
        <w:t xml:space="preserve"> –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Using the evaluation information, you and your counselor will develop an </w:t>
      </w:r>
      <w:r>
        <w:rPr>
          <w:rFonts w:ascii="Verdana" w:eastAsia="Times New Roman" w:hAnsi="Verdana"/>
          <w:color w:val="auto"/>
          <w:sz w:val="19"/>
          <w:szCs w:val="19"/>
        </w:rPr>
        <w:t>I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ndividualized </w:t>
      </w:r>
      <w:r>
        <w:rPr>
          <w:rFonts w:ascii="Verdana" w:eastAsia="Times New Roman" w:hAnsi="Verdana"/>
          <w:color w:val="auto"/>
          <w:sz w:val="19"/>
          <w:szCs w:val="19"/>
        </w:rPr>
        <w:t>P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lan for </w:t>
      </w:r>
      <w:r>
        <w:rPr>
          <w:rFonts w:ascii="Verdana" w:eastAsia="Times New Roman" w:hAnsi="Verdana"/>
          <w:color w:val="auto"/>
          <w:sz w:val="19"/>
          <w:szCs w:val="19"/>
        </w:rPr>
        <w:t>E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mployment (IPE) outlining the services you require to get and keep a job. 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  <w:szCs w:val="19"/>
        </w:rPr>
        <w:t>Medical or Psychological Services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– These services may be available on a limited basis should you need them to get and keep a job. 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</w:rPr>
        <w:t>Training</w:t>
      </w:r>
      <w:r w:rsidRPr="00C24CFF">
        <w:rPr>
          <w:rFonts w:ascii="Verdana" w:eastAsia="Times New Roman" w:hAnsi="Verdana"/>
          <w:b/>
          <w:bCs/>
          <w:color w:val="auto"/>
          <w:sz w:val="19"/>
          <w:szCs w:val="19"/>
        </w:rPr>
        <w:t xml:space="preserve"> – 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Vocational Rehabilitation may coordinate and help fund such services as on-the-job training, job coaching, business/trade school, college or other vocational programs if you need them to qualify for employment. 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  <w:szCs w:val="19"/>
        </w:rPr>
        <w:t>Job Development and Placement Services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– Vocational Rehabilitation will provide assistance to help you with your job search. </w:t>
      </w:r>
      <w:r>
        <w:rPr>
          <w:rFonts w:ascii="Verdana" w:eastAsia="Times New Roman" w:hAnsi="Verdana"/>
          <w:color w:val="auto"/>
          <w:sz w:val="19"/>
          <w:szCs w:val="19"/>
        </w:rPr>
        <w:t xml:space="preserve"> Assistance may include help completing a job application and help to preparing for a job interview.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  <w:szCs w:val="19"/>
        </w:rPr>
        <w:t>Rehabilitation Technology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 – You and your counselor may identify and obtain adaptive aids or equipment necessary to help you get or keep a job. For example, computer adaptations, workstations, modifications, etc. </w:t>
      </w:r>
    </w:p>
    <w:p w:rsidR="00601694" w:rsidRPr="00C24CFF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</w:rPr>
        <w:t>Post Employment Services</w:t>
      </w:r>
      <w:r w:rsidRPr="00C24CFF">
        <w:rPr>
          <w:rFonts w:ascii="Verdana" w:eastAsia="Times New Roman" w:hAnsi="Verdana"/>
          <w:b/>
          <w:bCs/>
          <w:color w:val="auto"/>
          <w:sz w:val="19"/>
          <w:szCs w:val="19"/>
        </w:rPr>
        <w:t xml:space="preserve"> – 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Once you are employed, support services related to your disability may be provided to help you keep your job. </w:t>
      </w:r>
    </w:p>
    <w:p w:rsidR="00601694" w:rsidRDefault="00601694" w:rsidP="0060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color w:val="auto"/>
          <w:sz w:val="19"/>
          <w:szCs w:val="19"/>
        </w:rPr>
      </w:pPr>
      <w:r w:rsidRPr="00C24CFF">
        <w:rPr>
          <w:rFonts w:ascii="Verdana" w:eastAsia="Times New Roman" w:hAnsi="Verdana"/>
          <w:b/>
          <w:bCs/>
          <w:color w:val="740019"/>
          <w:sz w:val="19"/>
        </w:rPr>
        <w:t>Referrals</w:t>
      </w:r>
      <w:r w:rsidRPr="00C24CFF">
        <w:rPr>
          <w:rFonts w:ascii="Verdana" w:eastAsia="Times New Roman" w:hAnsi="Verdana"/>
          <w:b/>
          <w:bCs/>
          <w:color w:val="auto"/>
          <w:sz w:val="19"/>
          <w:szCs w:val="19"/>
        </w:rPr>
        <w:t xml:space="preserve"> – </w:t>
      </w:r>
      <w:r w:rsidRPr="00C24CFF">
        <w:rPr>
          <w:rFonts w:ascii="Verdana" w:eastAsia="Times New Roman" w:hAnsi="Verdana"/>
          <w:color w:val="auto"/>
          <w:sz w:val="19"/>
          <w:szCs w:val="19"/>
        </w:rPr>
        <w:t xml:space="preserve">Vocational Rehabilitation can coordinate with other programs and services to increase your opportunities for employment. </w:t>
      </w:r>
    </w:p>
    <w:p w:rsidR="007C7D1E" w:rsidRDefault="00601694" w:rsidP="007C7D1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Verdana" w:eastAsia="Times New Roman" w:hAnsi="Verdana"/>
          <w:bCs/>
          <w:color w:val="740019"/>
          <w:sz w:val="28"/>
          <w:szCs w:val="36"/>
        </w:rPr>
      </w:pPr>
      <w:r w:rsidRPr="00601694">
        <w:rPr>
          <w:rFonts w:ascii="Verdana" w:eastAsia="Times New Roman" w:hAnsi="Verdana"/>
          <w:b/>
          <w:bCs/>
          <w:color w:val="740019"/>
          <w:sz w:val="28"/>
          <w:szCs w:val="36"/>
        </w:rPr>
        <w:t>H</w:t>
      </w:r>
      <w:r>
        <w:rPr>
          <w:rFonts w:ascii="Verdana" w:eastAsia="Times New Roman" w:hAnsi="Verdana"/>
          <w:b/>
          <w:bCs/>
          <w:color w:val="740019"/>
          <w:sz w:val="28"/>
          <w:szCs w:val="36"/>
        </w:rPr>
        <w:t xml:space="preserve">OW </w:t>
      </w:r>
      <w:r w:rsidRPr="00601694">
        <w:rPr>
          <w:rFonts w:ascii="Verdana" w:eastAsia="Times New Roman" w:hAnsi="Verdana"/>
          <w:bCs/>
          <w:color w:val="740019"/>
          <w:sz w:val="28"/>
          <w:szCs w:val="36"/>
        </w:rPr>
        <w:t>do I apply?</w:t>
      </w:r>
      <w:r w:rsidR="007C7D1E">
        <w:rPr>
          <w:rFonts w:ascii="Verdana" w:eastAsia="Times New Roman" w:hAnsi="Verdana"/>
          <w:bCs/>
          <w:color w:val="740019"/>
          <w:sz w:val="28"/>
          <w:szCs w:val="36"/>
        </w:rPr>
        <w:t xml:space="preserve">  </w:t>
      </w:r>
    </w:p>
    <w:p w:rsidR="007C7D1E" w:rsidRDefault="007C7D1E" w:rsidP="007C7D1E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bCs/>
          <w:color w:val="auto"/>
          <w:sz w:val="19"/>
          <w:szCs w:val="19"/>
        </w:rPr>
      </w:pPr>
      <w:r>
        <w:rPr>
          <w:rFonts w:ascii="Verdana" w:eastAsia="Times New Roman" w:hAnsi="Verdana"/>
          <w:bCs/>
          <w:color w:val="auto"/>
          <w:sz w:val="19"/>
          <w:szCs w:val="19"/>
        </w:rPr>
        <w:t xml:space="preserve">To gather more information or to apply, </w:t>
      </w:r>
      <w:r w:rsidRPr="007C7D1E">
        <w:rPr>
          <w:rFonts w:ascii="Verdana" w:eastAsia="Times New Roman" w:hAnsi="Verdana"/>
          <w:bCs/>
          <w:color w:val="auto"/>
          <w:sz w:val="19"/>
          <w:szCs w:val="19"/>
        </w:rPr>
        <w:t xml:space="preserve">ask your teacher to help you schedule an appointment with </w:t>
      </w:r>
      <w:r>
        <w:rPr>
          <w:rFonts w:ascii="Verdana" w:eastAsia="Times New Roman" w:hAnsi="Verdana"/>
          <w:bCs/>
          <w:color w:val="auto"/>
          <w:sz w:val="19"/>
          <w:szCs w:val="19"/>
        </w:rPr>
        <w:t>the</w:t>
      </w:r>
      <w:r w:rsidRPr="007C7D1E">
        <w:rPr>
          <w:rFonts w:ascii="Verdana" w:eastAsia="Times New Roman" w:hAnsi="Verdana"/>
          <w:bCs/>
          <w:color w:val="auto"/>
          <w:sz w:val="19"/>
          <w:szCs w:val="19"/>
        </w:rPr>
        <w:t xml:space="preserve"> MVR counselor who </w:t>
      </w:r>
      <w:r>
        <w:rPr>
          <w:rFonts w:ascii="Verdana" w:eastAsia="Times New Roman" w:hAnsi="Verdana"/>
          <w:bCs/>
          <w:color w:val="auto"/>
          <w:sz w:val="19"/>
          <w:szCs w:val="19"/>
        </w:rPr>
        <w:t>travels to your school.</w:t>
      </w:r>
      <w:r w:rsidRPr="007C7D1E">
        <w:rPr>
          <w:rFonts w:ascii="Verdana" w:eastAsia="Times New Roman" w:hAnsi="Verdana"/>
          <w:bCs/>
          <w:color w:val="auto"/>
          <w:sz w:val="19"/>
          <w:szCs w:val="19"/>
        </w:rPr>
        <w:t xml:space="preserve"> Or, </w:t>
      </w:r>
      <w:r>
        <w:rPr>
          <w:rFonts w:ascii="Verdana" w:eastAsia="Times New Roman" w:hAnsi="Verdana"/>
          <w:bCs/>
          <w:color w:val="auto"/>
          <w:sz w:val="19"/>
          <w:szCs w:val="19"/>
        </w:rPr>
        <w:t xml:space="preserve">click </w:t>
      </w:r>
      <w:hyperlink r:id="rId8" w:history="1">
        <w:r w:rsidR="00B962C8" w:rsidRPr="00B962C8">
          <w:rPr>
            <w:rStyle w:val="Hyperlink"/>
            <w:rFonts w:ascii="Verdana" w:eastAsia="Times New Roman" w:hAnsi="Verdana"/>
            <w:bCs/>
            <w:sz w:val="19"/>
            <w:szCs w:val="19"/>
          </w:rPr>
          <w:t>here</w:t>
        </w:r>
      </w:hyperlink>
      <w:r>
        <w:rPr>
          <w:rFonts w:ascii="Verdana" w:eastAsia="Times New Roman" w:hAnsi="Verdana"/>
          <w:bCs/>
          <w:color w:val="auto"/>
          <w:sz w:val="19"/>
          <w:szCs w:val="19"/>
        </w:rPr>
        <w:t xml:space="preserve"> to contact the Vocational Rehabilitation office nearest you.</w:t>
      </w:r>
    </w:p>
    <w:sectPr w:rsidR="007C7D1E" w:rsidSect="007C7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4ADC">
      <w:pPr>
        <w:spacing w:after="0"/>
      </w:pPr>
      <w:r>
        <w:separator/>
      </w:r>
    </w:p>
  </w:endnote>
  <w:endnote w:type="continuationSeparator" w:id="0">
    <w:p w:rsidR="00000000" w:rsidRDefault="006D4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3" w:rsidRDefault="006D4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3" w:rsidRDefault="006D4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3" w:rsidRDefault="006D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4ADC">
      <w:pPr>
        <w:spacing w:after="0"/>
      </w:pPr>
      <w:r>
        <w:separator/>
      </w:r>
    </w:p>
  </w:footnote>
  <w:footnote w:type="continuationSeparator" w:id="0">
    <w:p w:rsidR="00000000" w:rsidRDefault="006D4A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3" w:rsidRDefault="006D4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3" w:rsidRDefault="006D4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3" w:rsidRDefault="006D4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335"/>
    <w:multiLevelType w:val="multilevel"/>
    <w:tmpl w:val="F210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07927"/>
    <w:multiLevelType w:val="multilevel"/>
    <w:tmpl w:val="A3CA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694"/>
    <w:rsid w:val="002D4C73"/>
    <w:rsid w:val="002E51D2"/>
    <w:rsid w:val="0032140B"/>
    <w:rsid w:val="00393E13"/>
    <w:rsid w:val="0051183B"/>
    <w:rsid w:val="00557AA7"/>
    <w:rsid w:val="005D11FE"/>
    <w:rsid w:val="00601694"/>
    <w:rsid w:val="006D4ADC"/>
    <w:rsid w:val="00724ED5"/>
    <w:rsid w:val="00733F58"/>
    <w:rsid w:val="007934F4"/>
    <w:rsid w:val="007C7D1E"/>
    <w:rsid w:val="007E07A9"/>
    <w:rsid w:val="00AF5A1C"/>
    <w:rsid w:val="00B962C8"/>
    <w:rsid w:val="00C355A9"/>
    <w:rsid w:val="00CA2AF0"/>
    <w:rsid w:val="00EA3B7C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365F91" w:themeColor="accent1" w:themeShade="BF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694"/>
    <w:rPr>
      <w:color w:val="006600"/>
      <w:u w:val="single"/>
    </w:rPr>
  </w:style>
  <w:style w:type="paragraph" w:styleId="ListParagraph">
    <w:name w:val="List Paragraph"/>
    <w:basedOn w:val="Normal"/>
    <w:uiPriority w:val="34"/>
    <w:qFormat/>
    <w:rsid w:val="00601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7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D1E"/>
  </w:style>
  <w:style w:type="paragraph" w:styleId="Footer">
    <w:name w:val="footer"/>
    <w:basedOn w:val="Normal"/>
    <w:link w:val="FooterChar"/>
    <w:uiPriority w:val="99"/>
    <w:semiHidden/>
    <w:unhideWhenUsed/>
    <w:rsid w:val="007C7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hhs.mt.gov/vocrehab/vrs/index.s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Montana Vocational Rehabilitation (MVR) Services</vt:lpstr>
      <vt:lpstr>For Youth with Disabilities</vt:lpstr>
      <vt:lpstr/>
      <vt:lpstr>    </vt:lpstr>
      <vt:lpstr>    WHO does MVR help?</vt:lpstr>
      <vt:lpstr>    WHAT services does MVR offer?</vt:lpstr>
    </vt:vector>
  </TitlesOfParts>
  <Company>State of Montana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dphhs</cp:lastModifiedBy>
  <cp:revision>2</cp:revision>
  <dcterms:created xsi:type="dcterms:W3CDTF">2011-08-10T20:59:00Z</dcterms:created>
  <dcterms:modified xsi:type="dcterms:W3CDTF">2011-08-10T20:59:00Z</dcterms:modified>
</cp:coreProperties>
</file>